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90" w:rsidRDefault="00EE2E90">
      <w:pPr>
        <w:pStyle w:val="ConsPlusNormal"/>
        <w:spacing w:before="200"/>
      </w:pPr>
      <w:bookmarkStart w:id="0" w:name="_GoBack"/>
      <w:bookmarkEnd w:id="0"/>
    </w:p>
    <w:p w:rsidR="00EE2E90" w:rsidRDefault="00EE2E9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EE2E90" w:rsidRDefault="00EE2E90">
      <w:pPr>
        <w:pStyle w:val="ConsPlusNormal"/>
        <w:spacing w:before="200"/>
        <w:jc w:val="both"/>
      </w:pPr>
      <w:r>
        <w:t>Республики Беларусь 9 сентября 2011 г. N 8/24123</w:t>
      </w:r>
    </w:p>
    <w:p w:rsidR="00EE2E90" w:rsidRDefault="00EE2E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E90" w:rsidRDefault="00EE2E90">
      <w:pPr>
        <w:pStyle w:val="ConsPlusNormal"/>
      </w:pPr>
    </w:p>
    <w:p w:rsidR="00EE2E90" w:rsidRDefault="00EE2E90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EE2E90" w:rsidRDefault="00EE2E90">
      <w:pPr>
        <w:pStyle w:val="ConsPlusTitle"/>
        <w:jc w:val="center"/>
      </w:pPr>
      <w:r>
        <w:t>28 июля 2011 г. N 201</w:t>
      </w:r>
    </w:p>
    <w:p w:rsidR="00EE2E90" w:rsidRDefault="00EE2E90">
      <w:pPr>
        <w:pStyle w:val="ConsPlusTitle"/>
        <w:jc w:val="center"/>
      </w:pPr>
    </w:p>
    <w:p w:rsidR="00EE2E90" w:rsidRDefault="00EE2E90">
      <w:pPr>
        <w:pStyle w:val="ConsPlusTitle"/>
        <w:jc w:val="center"/>
      </w:pPr>
      <w:r>
        <w:t>ОБ УТВЕРЖДЕНИИ ПОЛОЖЕНИЯ О ГРУППАХ ПРОДЛЕННОГО ДНЯ УЧРЕЖДЕНИЙ ОБРАЗОВАНИЯ, РЕАЛИЗУЮЩИХ ОБРАЗОВАТЕЛЬНЫЕ ПРОГРАММЫ ОБЩЕГО СРЕДНЕГО ОБРАЗОВАНИЯ</w:t>
      </w:r>
    </w:p>
    <w:p w:rsidR="00EE2E90" w:rsidRDefault="00EE2E9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E2E90" w:rsidRPr="00D95D1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E2E90" w:rsidRPr="00D95D13" w:rsidRDefault="00EE2E90">
            <w:pPr>
              <w:pStyle w:val="ConsPlusNormal"/>
              <w:jc w:val="center"/>
              <w:rPr>
                <w:color w:val="392C69"/>
              </w:rPr>
            </w:pPr>
            <w:r w:rsidRPr="00D95D13">
              <w:rPr>
                <w:color w:val="392C69"/>
              </w:rPr>
              <w:t>(в ред. постановления Минобразования от 04.07.2022 N 161)</w:t>
            </w:r>
          </w:p>
        </w:tc>
      </w:tr>
    </w:tbl>
    <w:p w:rsidR="00EE2E90" w:rsidRDefault="00EE2E90">
      <w:pPr>
        <w:pStyle w:val="ConsPlusNormal"/>
      </w:pPr>
    </w:p>
    <w:p w:rsidR="00EE2E90" w:rsidRDefault="00EE2E90">
      <w:pPr>
        <w:pStyle w:val="ConsPlusNormal"/>
        <w:ind w:firstLine="540"/>
        <w:jc w:val="both"/>
      </w:pPr>
      <w:r>
        <w:t>На основании части первой пункта 16 статьи 150 Кодекса Республики Беларусь об образовании Министерство образования Республики Беларусь ПОСТАНОВЛЯЕТ:</w:t>
      </w:r>
    </w:p>
    <w:p w:rsidR="00EE2E90" w:rsidRDefault="00EE2E90">
      <w:pPr>
        <w:pStyle w:val="ConsPlusNormal"/>
        <w:jc w:val="both"/>
      </w:pPr>
      <w:r>
        <w:t>(в ред. постановления Минобразования от 04.07.2022 N 161)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1. Утвердить Положение о группах продленного дня учреждений образования, реализующих образовательные программы общего среднего образования.</w:t>
      </w:r>
    </w:p>
    <w:p w:rsidR="00EE2E90" w:rsidRDefault="00EE2E90">
      <w:pPr>
        <w:pStyle w:val="ConsPlusNormal"/>
        <w:jc w:val="both"/>
      </w:pPr>
      <w:r>
        <w:t>(п. 1 в ред. постановления Минобразования от 04.07.2022 N 161)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постановление Министерства образования Республики Беларусь от 7 декабря 2006 г. N 115 "Об утверждении Положения о группе продленного дня общеобразовательного учреждения" (Национальный реестр правовых актов Республики Беларусь, 2007 г., N 147, 8/16618);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постановление Министерства образования Республики Беларусь от 30 сентября 2008 г. N 91 "О внесении изменения в постановление Министерства образования Республики Беларусь от 7 декабря 2006 г. N 115" (Национальный реестр правовых актов Республики Беларусь, 2008 г., N 250, 8/19627).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EE2E90" w:rsidRDefault="00EE2E90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E2E90" w:rsidRPr="00D95D13">
        <w:tc>
          <w:tcPr>
            <w:tcW w:w="5103" w:type="dxa"/>
          </w:tcPr>
          <w:p w:rsidR="00EE2E90" w:rsidRPr="00D95D13" w:rsidRDefault="00EE2E90">
            <w:pPr>
              <w:pStyle w:val="ConsPlusNormal"/>
            </w:pPr>
            <w:r w:rsidRPr="00D95D13">
              <w:t>Министр</w:t>
            </w:r>
          </w:p>
        </w:tc>
        <w:tc>
          <w:tcPr>
            <w:tcW w:w="5103" w:type="dxa"/>
          </w:tcPr>
          <w:p w:rsidR="00EE2E90" w:rsidRPr="00D95D13" w:rsidRDefault="00EE2E90">
            <w:pPr>
              <w:pStyle w:val="ConsPlusNormal"/>
              <w:jc w:val="right"/>
            </w:pPr>
            <w:r w:rsidRPr="00D95D13">
              <w:t>С.А.Маскевич</w:t>
            </w:r>
          </w:p>
        </w:tc>
      </w:tr>
    </w:tbl>
    <w:p w:rsidR="00EE2E90" w:rsidRDefault="00EE2E90">
      <w:pPr>
        <w:pStyle w:val="ConsPlusNormal"/>
      </w:pPr>
    </w:p>
    <w:p w:rsidR="00EE2E90" w:rsidRDefault="00EE2E90">
      <w:pPr>
        <w:pStyle w:val="ConsPlusNormal"/>
      </w:pPr>
    </w:p>
    <w:p w:rsidR="00EE2E90" w:rsidRDefault="00EE2E90">
      <w:pPr>
        <w:pStyle w:val="ConsPlusNormal"/>
      </w:pPr>
    </w:p>
    <w:p w:rsidR="00EE2E90" w:rsidRDefault="00EE2E90">
      <w:pPr>
        <w:pStyle w:val="ConsPlusNormal"/>
      </w:pPr>
    </w:p>
    <w:p w:rsidR="00EE2E90" w:rsidRDefault="00EE2E90">
      <w:pPr>
        <w:pStyle w:val="ConsPlusNormal"/>
      </w:pPr>
    </w:p>
    <w:p w:rsidR="00EE2E90" w:rsidRDefault="00EE2E90">
      <w:pPr>
        <w:pStyle w:val="ConsPlusNonformat"/>
        <w:jc w:val="both"/>
      </w:pPr>
      <w:r>
        <w:t xml:space="preserve">                                                  УТВЕРЖДЕНО</w:t>
      </w:r>
    </w:p>
    <w:p w:rsidR="00EE2E90" w:rsidRDefault="00EE2E90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EE2E90" w:rsidRDefault="00EE2E90">
      <w:pPr>
        <w:pStyle w:val="ConsPlusNonformat"/>
        <w:jc w:val="both"/>
      </w:pPr>
      <w:r>
        <w:t xml:space="preserve">                                                  Министерства образования</w:t>
      </w:r>
    </w:p>
    <w:p w:rsidR="00EE2E90" w:rsidRDefault="00EE2E90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EE2E90" w:rsidRDefault="00EE2E90">
      <w:pPr>
        <w:pStyle w:val="ConsPlusNonformat"/>
        <w:jc w:val="both"/>
      </w:pPr>
      <w:r>
        <w:t xml:space="preserve">                                                  28.07.2011 N 201</w:t>
      </w:r>
    </w:p>
    <w:p w:rsidR="00EE2E90" w:rsidRDefault="00EE2E90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EE2E90" w:rsidRDefault="00EE2E90">
      <w:pPr>
        <w:pStyle w:val="ConsPlusNonformat"/>
        <w:jc w:val="both"/>
      </w:pPr>
      <w:r>
        <w:t xml:space="preserve">                                                  Министерства образования</w:t>
      </w:r>
    </w:p>
    <w:p w:rsidR="00EE2E90" w:rsidRDefault="00EE2E90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EE2E90" w:rsidRDefault="00EE2E90">
      <w:pPr>
        <w:pStyle w:val="ConsPlusNonformat"/>
        <w:jc w:val="both"/>
      </w:pPr>
      <w:r>
        <w:t xml:space="preserve">                                                  04.07.2022 N 161)</w:t>
      </w:r>
    </w:p>
    <w:p w:rsidR="00EE2E90" w:rsidRDefault="00EE2E90">
      <w:pPr>
        <w:pStyle w:val="ConsPlusNormal"/>
      </w:pPr>
    </w:p>
    <w:p w:rsidR="00EE2E90" w:rsidRDefault="00EE2E90">
      <w:pPr>
        <w:pStyle w:val="ConsPlusTitle"/>
        <w:jc w:val="center"/>
      </w:pPr>
      <w:bookmarkStart w:id="1" w:name="Par39"/>
      <w:bookmarkEnd w:id="1"/>
      <w:r>
        <w:t>ПОЛОЖЕНИЕ</w:t>
      </w:r>
    </w:p>
    <w:p w:rsidR="00EE2E90" w:rsidRDefault="00EE2E90">
      <w:pPr>
        <w:pStyle w:val="ConsPlusTitle"/>
        <w:jc w:val="center"/>
      </w:pPr>
      <w:r>
        <w:t>О ГРУППАХ ПРОДЛЕННОГО ДНЯ УЧРЕЖДЕНИЙ ОБРАЗОВАНИЯ, РЕАЛИЗУЮЩИХ ОБРАЗОВАТЕЛЬНЫЕ ПРОГРАММЫ ОБЩЕГО СРЕДНЕГО ОБРАЗОВАНИЯ</w:t>
      </w:r>
    </w:p>
    <w:p w:rsidR="00EE2E90" w:rsidRDefault="00EE2E90">
      <w:pPr>
        <w:pStyle w:val="ConsPlusNormal"/>
        <w:jc w:val="center"/>
      </w:pPr>
      <w:r>
        <w:t>(в ред. постановления Минобразования от 04.07.2022 N 161)</w:t>
      </w:r>
    </w:p>
    <w:p w:rsidR="00EE2E90" w:rsidRDefault="00EE2E90">
      <w:pPr>
        <w:pStyle w:val="ConsPlusNormal"/>
      </w:pPr>
    </w:p>
    <w:p w:rsidR="00EE2E90" w:rsidRDefault="00EE2E90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EE2E90" w:rsidRDefault="00EE2E90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EE2E90" w:rsidRDefault="00EE2E90">
      <w:pPr>
        <w:pStyle w:val="ConsPlusNormal"/>
      </w:pPr>
    </w:p>
    <w:p w:rsidR="00EE2E90" w:rsidRDefault="00EE2E90">
      <w:pPr>
        <w:pStyle w:val="ConsPlusNormal"/>
        <w:ind w:firstLine="540"/>
        <w:jc w:val="both"/>
      </w:pPr>
      <w:r>
        <w:t xml:space="preserve">1. Настоящее Положение определяет порядок деятельности групп продленного дня учреждений </w:t>
      </w:r>
      <w:r>
        <w:lastRenderedPageBreak/>
        <w:t>образования, реализующих образовательные программы общего среднего образования (далее - группы продленного дня).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2. Группы продленного дня открываются в учреждениях образования, реализующих образовательные программы общего среднего образования (далее - учреждения образования) для учащихся I - IX классов.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3. Группы продленного дня открываются для оказания помощи семье в обучении и воспитании учащихся, развития у них творческих способностей.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4. Деятельность групп продленного дня осуществляется в соответствии с Кодексом Республики Беларусь об образовании, настоящим Положением, иными актами законодательства.</w:t>
      </w:r>
    </w:p>
    <w:p w:rsidR="00EE2E90" w:rsidRDefault="00EE2E90">
      <w:pPr>
        <w:pStyle w:val="ConsPlusNormal"/>
      </w:pPr>
    </w:p>
    <w:p w:rsidR="00EE2E90" w:rsidRDefault="00EE2E90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EE2E90" w:rsidRDefault="00EE2E90">
      <w:pPr>
        <w:pStyle w:val="ConsPlusNormal"/>
        <w:jc w:val="center"/>
      </w:pPr>
      <w:r>
        <w:rPr>
          <w:b/>
          <w:bCs/>
        </w:rPr>
        <w:t>ПОРЯДОК ОТКРЫТИЯ, КОМПЛЕКТОВАНИЯ ГРУПП ПРОДЛЕННОГО ДНЯ</w:t>
      </w:r>
    </w:p>
    <w:p w:rsidR="00EE2E90" w:rsidRDefault="00EE2E90">
      <w:pPr>
        <w:pStyle w:val="ConsPlusNormal"/>
      </w:pPr>
    </w:p>
    <w:p w:rsidR="00EE2E90" w:rsidRDefault="00EE2E90">
      <w:pPr>
        <w:pStyle w:val="ConsPlusNormal"/>
        <w:ind w:firstLine="540"/>
        <w:jc w:val="both"/>
      </w:pPr>
      <w:r>
        <w:t>5. Решение об открытии групп продленного дня принимается учредителем учреждения образования.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6. В учреждении образования могут открываться группы продленного дня при наличии: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необходимого количества заявлений законных представителей учащихся;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необходимой материально-технической базы;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возможности для организации питания в зависимости от длительности пребывания учащихся в группе продленного дня.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7. Зачисление учащихся в группы продленного дня и их отчисление из групп продленного дня осуществляются приказом руководителя учреждения образования или уполномоченным им лицом на основании заявлений законных представителей учащихся.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8. Группы продленного дня могут формироваться из учащихся: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одного класса;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I ступени общего среднего образования;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II ступени общего среднего образования;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I и II ступеней общего среднего образования.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9. Решение о наполняемости групп продленного дня в учреждении образования принимается его учредителем или уполномоченным им органом. Количество учащихся в группах продленного дня не должно превышать наполняемость классов, устанавливаемую в порядке, определяемом пунктом 6 статьи 150 Кодекса Республики Беларусь об образовании.</w:t>
      </w:r>
    </w:p>
    <w:p w:rsidR="00EE2E90" w:rsidRDefault="00EE2E90">
      <w:pPr>
        <w:pStyle w:val="ConsPlusNormal"/>
      </w:pPr>
    </w:p>
    <w:p w:rsidR="00EE2E90" w:rsidRDefault="00EE2E90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EE2E90" w:rsidRDefault="00EE2E90">
      <w:pPr>
        <w:pStyle w:val="ConsPlusNormal"/>
        <w:jc w:val="center"/>
      </w:pPr>
      <w:r>
        <w:rPr>
          <w:b/>
          <w:bCs/>
        </w:rPr>
        <w:t>ОРГАНИЗАЦИЯ ДЕЯТЕЛЬНОСТИ ГРУПП ПРОДЛЕННОГО ДНЯ</w:t>
      </w:r>
    </w:p>
    <w:p w:rsidR="00EE2E90" w:rsidRDefault="00EE2E90">
      <w:pPr>
        <w:pStyle w:val="ConsPlusNormal"/>
      </w:pPr>
    </w:p>
    <w:p w:rsidR="00EE2E90" w:rsidRDefault="00EE2E90">
      <w:pPr>
        <w:pStyle w:val="ConsPlusNormal"/>
        <w:ind w:firstLine="540"/>
        <w:jc w:val="both"/>
      </w:pPr>
      <w:r>
        <w:t>10. Группы продленного дня функционируют в соответствии с режимом групп продленного дня, который рассматривается педагогическим советом учреждения образования, обсуждается с родительским комитетом и утверждается руководителем учреждения образования или уполномоченным им лицом.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11. Продолжительность работы группы продленного дня составляет не более 6 часов в день.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12. Режим группы продленного дня определяется в соответствии с санитарно-эпидемиологическими требованиями, установленными для учреждений общего среднего образования.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13. Учащиеся во время пребывания в группе продленного дня могут посещать занятия в объединениях по интересам как в учреждении образования, где открыта группа продленного дня, так и в учреждениях дополнительного образования детей и молодежи.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 xml:space="preserve">14. Учащимся, посещающим группы продленного дня, предоставляются кабинеты, мастерские, помещения для занятий физической культурой и спортом, библиотека и иные помещения учреждения </w:t>
      </w:r>
      <w:r>
        <w:lastRenderedPageBreak/>
        <w:t>образования.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15. Организацию деятельности групп продленного дня осуществляет педагогический работник.</w:t>
      </w:r>
    </w:p>
    <w:p w:rsidR="00EE2E90" w:rsidRDefault="00EE2E90">
      <w:pPr>
        <w:pStyle w:val="ConsPlusNormal"/>
        <w:spacing w:before="200"/>
        <w:ind w:firstLine="540"/>
        <w:jc w:val="both"/>
      </w:pPr>
      <w:r>
        <w:t>16. Общее руководство деятельностью групп продленного дня осуществляет руководитель учреждения образования или уполномоченное им лицо.</w:t>
      </w:r>
    </w:p>
    <w:p w:rsidR="00EE2E90" w:rsidRDefault="00EE2E90">
      <w:pPr>
        <w:pStyle w:val="ConsPlusNormal"/>
      </w:pPr>
    </w:p>
    <w:p w:rsidR="00EE2E90" w:rsidRDefault="00EE2E90">
      <w:pPr>
        <w:pStyle w:val="ConsPlusNormal"/>
      </w:pPr>
    </w:p>
    <w:p w:rsidR="00EE2E90" w:rsidRDefault="00EE2E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E90" w:rsidRDefault="00EE2E90">
      <w:pPr>
        <w:pStyle w:val="ConsPlusNormal"/>
        <w:rPr>
          <w:sz w:val="16"/>
          <w:szCs w:val="16"/>
        </w:rPr>
      </w:pPr>
    </w:p>
    <w:sectPr w:rsidR="00EE2E9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E4F"/>
    <w:rsid w:val="00D95D13"/>
    <w:rsid w:val="00DE6E4F"/>
    <w:rsid w:val="00E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Наталья Иванова</dc:creator>
  <cp:lastModifiedBy>Елена</cp:lastModifiedBy>
  <cp:revision>2</cp:revision>
  <dcterms:created xsi:type="dcterms:W3CDTF">2024-07-20T19:48:00Z</dcterms:created>
  <dcterms:modified xsi:type="dcterms:W3CDTF">2024-07-20T19:48:00Z</dcterms:modified>
</cp:coreProperties>
</file>